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EC" w:rsidRDefault="00490887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5.25pt;margin-top:22.2pt;width:140.85pt;height:147.95pt;z-index:251664384;mso-width-relative:margin;mso-height-relative:margin">
            <v:textbox>
              <w:txbxContent>
                <w:p w:rsidR="00FC5B6E" w:rsidRPr="00AE35FD" w:rsidRDefault="00AE35FD" w:rsidP="00AE35FD">
                  <w:r w:rsidRPr="00AE35FD">
                    <w:t xml:space="preserve">Cast Iron standard thermocouple head with Silicone gasket and S. S. ball chain attached. </w:t>
                  </w:r>
                  <w:proofErr w:type="gramStart"/>
                  <w:r w:rsidRPr="00AE35FD">
                    <w:t>Painted Silver.</w:t>
                  </w:r>
                  <w:proofErr w:type="gramEnd"/>
                  <w:r w:rsidRPr="00AE35FD">
                    <w:t xml:space="preserve"> It can take either an elliptical or DIN style block.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61" type="#_x0000_t202" style="position:absolute;margin-left:354.4pt;margin-top:21.15pt;width:198.8pt;height:225.3pt;z-index:251696128;mso-width-relative:margin;mso-height-relative:margin">
            <v:textbox>
              <w:txbxContent>
                <w:p w:rsidR="00AE35FD" w:rsidRDefault="00495774">
                  <w:r>
                    <w:rPr>
                      <w:noProof/>
                    </w:rPr>
                    <w:drawing>
                      <wp:inline distT="0" distB="0" distL="0" distR="0">
                        <wp:extent cx="2332355" cy="2608515"/>
                        <wp:effectExtent l="19050" t="0" r="0" b="0"/>
                        <wp:docPr id="2" name="Picture 1" descr="https://www.pushna.com/wp-content/uploads/2017/06/a38bdd8a-dbe4-4a95-8089-d3658c9d8f2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ushna.com/wp-content/uploads/2017/06/a38bdd8a-dbe4-4a95-8089-d3658c9d8f2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2355" cy="2608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101.1pt;margin-top:-11.45pt;width:215.15pt;height:24.5pt;z-index:251660288;mso-width-percent:400;mso-width-percent:400;mso-width-relative:margin;mso-height-relative:margin">
            <v:textbox>
              <w:txbxContent>
                <w:p w:rsidR="00FC5B6E" w:rsidRPr="00E726A1" w:rsidRDefault="00C251F7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PCL</w:t>
                  </w:r>
                </w:p>
              </w:txbxContent>
            </v:textbox>
          </v:shape>
        </w:pict>
      </w:r>
    </w:p>
    <w:p w:rsidR="00E60FEC" w:rsidRPr="00E60FEC" w:rsidRDefault="00490887" w:rsidP="00E60FEC">
      <w:r>
        <w:rPr>
          <w:noProof/>
          <w:lang w:eastAsia="zh-TW"/>
        </w:rPr>
        <w:pict>
          <v:shape id="_x0000_s1027" type="#_x0000_t202" style="position:absolute;margin-left:-20.45pt;margin-top:3.65pt;width:178.75pt;height:365.05pt;z-index:251662336;mso-width-relative:margin;mso-height-relative:margin">
            <v:textbox>
              <w:txbxContent>
                <w:p w:rsidR="00FC5B6E" w:rsidRDefault="00FC5B6E"/>
                <w:p w:rsidR="00FC5B6E" w:rsidRDefault="00D526A0">
                  <w:r>
                    <w:rPr>
                      <w:noProof/>
                    </w:rPr>
                    <w:drawing>
                      <wp:inline distT="0" distB="0" distL="0" distR="0">
                        <wp:extent cx="2265349" cy="2830882"/>
                        <wp:effectExtent l="19050" t="0" r="1601" b="0"/>
                        <wp:docPr id="3" name="Picture 2" descr="PCL CAD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CL CAD 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9304" cy="2835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60FEC" w:rsidRPr="00E60FEC" w:rsidRDefault="00E60FEC" w:rsidP="00E60FEC"/>
    <w:p w:rsidR="00E60FEC" w:rsidRDefault="00E60FEC" w:rsidP="00E60FEC"/>
    <w:p w:rsidR="00144B32" w:rsidRDefault="00E60FEC" w:rsidP="00E60FEC">
      <w:pPr>
        <w:tabs>
          <w:tab w:val="left" w:pos="8798"/>
        </w:tabs>
      </w:pPr>
      <w:r>
        <w:tab/>
      </w:r>
    </w:p>
    <w:p w:rsidR="00E60FEC" w:rsidRDefault="00E60FEC" w:rsidP="00E60FEC">
      <w:pPr>
        <w:tabs>
          <w:tab w:val="left" w:pos="8798"/>
        </w:tabs>
      </w:pPr>
    </w:p>
    <w:p w:rsidR="00E60FEC" w:rsidRDefault="00E60FEC" w:rsidP="00E60FEC">
      <w:pPr>
        <w:tabs>
          <w:tab w:val="left" w:pos="8798"/>
        </w:tabs>
      </w:pPr>
    </w:p>
    <w:p w:rsidR="00E60FEC" w:rsidRDefault="00490887" w:rsidP="00E60FEC">
      <w:pPr>
        <w:tabs>
          <w:tab w:val="left" w:pos="8798"/>
        </w:tabs>
      </w:pPr>
      <w:r>
        <w:rPr>
          <w:noProof/>
          <w:lang w:eastAsia="zh-TW"/>
        </w:rPr>
        <w:pict>
          <v:shape id="_x0000_s1030" type="#_x0000_t202" style="position:absolute;margin-left:165.6pt;margin-top:5.8pt;width:176.15pt;height:176.4pt;z-index:251666432;mso-width-relative:margin;mso-height-relative:margin">
            <v:textbox>
              <w:txbxContent>
                <w:p w:rsidR="00AE35FD" w:rsidRDefault="00AE35FD" w:rsidP="00AE35FD"/>
                <w:p w:rsidR="00AE35FD" w:rsidRDefault="00AE35FD" w:rsidP="00AE35FD">
                  <w:r>
                    <w:t>•</w:t>
                  </w:r>
                  <w:r>
                    <w:tab/>
                    <w:t>PCL-01 3/4” X 1/2” NPT</w:t>
                  </w:r>
                </w:p>
                <w:p w:rsidR="00AE35FD" w:rsidRDefault="00AE35FD" w:rsidP="00AE35FD">
                  <w:r>
                    <w:t>•</w:t>
                  </w:r>
                  <w:r>
                    <w:tab/>
                    <w:t>PCL-02 1/2” X 1/2” NPT*</w:t>
                  </w:r>
                </w:p>
                <w:p w:rsidR="00AE35FD" w:rsidRDefault="00AE35FD" w:rsidP="00AE35FD">
                  <w:r>
                    <w:t>•</w:t>
                  </w:r>
                  <w:r>
                    <w:tab/>
                    <w:t>PCL-03 3/4” X 3/4” NPT</w:t>
                  </w:r>
                </w:p>
                <w:p w:rsidR="00FC5B6E" w:rsidRDefault="00AE35FD" w:rsidP="00AE35FD">
                  <w:r>
                    <w:t>•</w:t>
                  </w:r>
                  <w:r>
                    <w:tab/>
                    <w:t>PCL-04 3/4” X 1”   NPT*</w:t>
                  </w:r>
                </w:p>
              </w:txbxContent>
            </v:textbox>
          </v:shape>
        </w:pict>
      </w:r>
    </w:p>
    <w:p w:rsidR="00E60FEC" w:rsidRDefault="00E60FEC" w:rsidP="00E60FEC">
      <w:pPr>
        <w:tabs>
          <w:tab w:val="left" w:pos="8798"/>
        </w:tabs>
      </w:pPr>
    </w:p>
    <w:p w:rsidR="00E60FEC" w:rsidRDefault="00E60FEC" w:rsidP="00E60FEC">
      <w:pPr>
        <w:tabs>
          <w:tab w:val="left" w:pos="8798"/>
        </w:tabs>
      </w:pPr>
    </w:p>
    <w:p w:rsidR="00E60FEC" w:rsidRDefault="00E60FEC" w:rsidP="00E60FEC">
      <w:pPr>
        <w:tabs>
          <w:tab w:val="left" w:pos="8798"/>
        </w:tabs>
      </w:pPr>
    </w:p>
    <w:p w:rsidR="00E60FEC" w:rsidRDefault="00E60FEC" w:rsidP="00E60FEC">
      <w:pPr>
        <w:tabs>
          <w:tab w:val="left" w:pos="8798"/>
        </w:tabs>
      </w:pPr>
    </w:p>
    <w:p w:rsidR="00E60FEC" w:rsidRDefault="00E60FEC" w:rsidP="00E60FEC">
      <w:pPr>
        <w:tabs>
          <w:tab w:val="left" w:pos="8798"/>
        </w:tabs>
      </w:pPr>
    </w:p>
    <w:p w:rsidR="00E60FEC" w:rsidRDefault="00E60FEC" w:rsidP="00E60FEC">
      <w:pPr>
        <w:tabs>
          <w:tab w:val="left" w:pos="8798"/>
        </w:tabs>
      </w:pPr>
    </w:p>
    <w:p w:rsidR="00E60FEC" w:rsidRDefault="00E60FEC" w:rsidP="00E60FEC">
      <w:pPr>
        <w:tabs>
          <w:tab w:val="left" w:pos="8798"/>
        </w:tabs>
      </w:pPr>
    </w:p>
    <w:p w:rsidR="00E60FEC" w:rsidRDefault="00E60FEC" w:rsidP="00E60FEC">
      <w:pPr>
        <w:tabs>
          <w:tab w:val="left" w:pos="8798"/>
        </w:tabs>
      </w:pPr>
    </w:p>
    <w:p w:rsidR="00E60FEC" w:rsidRDefault="00E60FEC" w:rsidP="00E60FEC">
      <w:pPr>
        <w:tabs>
          <w:tab w:val="left" w:pos="8798"/>
        </w:tabs>
      </w:pPr>
    </w:p>
    <w:p w:rsidR="00E60FEC" w:rsidRDefault="00490887" w:rsidP="00E60FEC">
      <w:pPr>
        <w:tabs>
          <w:tab w:val="left" w:pos="8798"/>
        </w:tabs>
      </w:pPr>
      <w:r>
        <w:rPr>
          <w:noProof/>
          <w:lang w:eastAsia="zh-TW"/>
        </w:rPr>
        <w:pict>
          <v:shape id="_x0000_s1059" type="#_x0000_t202" style="position:absolute;margin-left:53.4pt;margin-top:10.85pt;width:474.75pt;height:71.7pt;z-index:251694080;mso-width-relative:margin;mso-height-relative:margin">
            <v:textbox style="mso-next-textbox:#_x0000_s1059">
              <w:txbxContent>
                <w:p w:rsidR="00C251F7" w:rsidRDefault="00C251F7">
                  <w:r>
                    <w:rPr>
                      <w:rFonts w:ascii="Open Sans" w:hAnsi="Open Sans"/>
                      <w:color w:val="000000"/>
                      <w:sz w:val="32"/>
                      <w:szCs w:val="32"/>
                      <w:shd w:val="clear" w:color="auto" w:fill="FEFEFE"/>
                    </w:rPr>
                    <w:t>* These products require extra lead time.</w:t>
                  </w:r>
                </w:p>
              </w:txbxContent>
            </v:textbox>
          </v:shape>
        </w:pict>
      </w:r>
    </w:p>
    <w:p w:rsidR="00E60FEC" w:rsidRDefault="00E60FEC" w:rsidP="00E60FEC">
      <w:pPr>
        <w:tabs>
          <w:tab w:val="left" w:pos="8798"/>
        </w:tabs>
      </w:pPr>
    </w:p>
    <w:p w:rsidR="00E60FEC" w:rsidRDefault="00E60FEC" w:rsidP="00E60FEC">
      <w:pPr>
        <w:tabs>
          <w:tab w:val="left" w:pos="8798"/>
        </w:tabs>
      </w:pPr>
    </w:p>
    <w:p w:rsidR="00E60FEC" w:rsidRDefault="00E60FEC" w:rsidP="00E60FEC">
      <w:pPr>
        <w:tabs>
          <w:tab w:val="left" w:pos="8798"/>
        </w:tabs>
      </w:pPr>
    </w:p>
    <w:p w:rsidR="00E60FEC" w:rsidRDefault="00E60FEC" w:rsidP="00E60FEC">
      <w:pPr>
        <w:tabs>
          <w:tab w:val="left" w:pos="8798"/>
        </w:tabs>
      </w:pPr>
    </w:p>
    <w:p w:rsidR="00E60FEC" w:rsidRDefault="00E60FEC" w:rsidP="00E60FEC">
      <w:pPr>
        <w:tabs>
          <w:tab w:val="left" w:pos="8798"/>
        </w:tabs>
      </w:pPr>
    </w:p>
    <w:p w:rsidR="00E60FEC" w:rsidRDefault="00E60FEC" w:rsidP="00E60FEC">
      <w:pPr>
        <w:tabs>
          <w:tab w:val="left" w:pos="8798"/>
        </w:tabs>
      </w:pPr>
    </w:p>
    <w:p w:rsidR="00E60FEC" w:rsidRDefault="00E60FEC" w:rsidP="00E60FEC">
      <w:pPr>
        <w:tabs>
          <w:tab w:val="left" w:pos="8798"/>
        </w:tabs>
      </w:pPr>
    </w:p>
    <w:p w:rsidR="00E60FEC" w:rsidRDefault="00E60FEC" w:rsidP="00E60FEC">
      <w:pPr>
        <w:tabs>
          <w:tab w:val="left" w:pos="8798"/>
        </w:tabs>
      </w:pPr>
    </w:p>
    <w:p w:rsidR="00E60FEC" w:rsidRDefault="00E60FEC" w:rsidP="00E60FEC">
      <w:pPr>
        <w:tabs>
          <w:tab w:val="left" w:pos="8798"/>
        </w:tabs>
      </w:pPr>
    </w:p>
    <w:p w:rsidR="000B1606" w:rsidRPr="008720B3" w:rsidRDefault="000B1606" w:rsidP="008720B3"/>
    <w:sectPr w:rsidR="000B1606" w:rsidRPr="008720B3" w:rsidSect="00FC5B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B57C9"/>
    <w:multiLevelType w:val="multilevel"/>
    <w:tmpl w:val="6112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5B6E"/>
    <w:rsid w:val="0000696B"/>
    <w:rsid w:val="000277FC"/>
    <w:rsid w:val="0005004A"/>
    <w:rsid w:val="00084539"/>
    <w:rsid w:val="000A7462"/>
    <w:rsid w:val="000B1606"/>
    <w:rsid w:val="000E7AFC"/>
    <w:rsid w:val="00144B32"/>
    <w:rsid w:val="00183DE8"/>
    <w:rsid w:val="001F5C1F"/>
    <w:rsid w:val="00203BD2"/>
    <w:rsid w:val="0026423F"/>
    <w:rsid w:val="00271B28"/>
    <w:rsid w:val="00296D2B"/>
    <w:rsid w:val="002D6986"/>
    <w:rsid w:val="00311B34"/>
    <w:rsid w:val="003A661B"/>
    <w:rsid w:val="00411C57"/>
    <w:rsid w:val="004654EE"/>
    <w:rsid w:val="00490887"/>
    <w:rsid w:val="00495774"/>
    <w:rsid w:val="004D4BA0"/>
    <w:rsid w:val="00547716"/>
    <w:rsid w:val="005545B3"/>
    <w:rsid w:val="005D00EC"/>
    <w:rsid w:val="005E27B9"/>
    <w:rsid w:val="005F486D"/>
    <w:rsid w:val="00604D05"/>
    <w:rsid w:val="00607A9A"/>
    <w:rsid w:val="006A03B8"/>
    <w:rsid w:val="006A1A7B"/>
    <w:rsid w:val="006E5C05"/>
    <w:rsid w:val="00726B34"/>
    <w:rsid w:val="007715A9"/>
    <w:rsid w:val="00776771"/>
    <w:rsid w:val="007E5DF7"/>
    <w:rsid w:val="008720B3"/>
    <w:rsid w:val="0088680A"/>
    <w:rsid w:val="008B3CCE"/>
    <w:rsid w:val="008B75FA"/>
    <w:rsid w:val="00911AB3"/>
    <w:rsid w:val="009655CF"/>
    <w:rsid w:val="009A7BE5"/>
    <w:rsid w:val="009F559D"/>
    <w:rsid w:val="00A3714C"/>
    <w:rsid w:val="00A70297"/>
    <w:rsid w:val="00AE35FD"/>
    <w:rsid w:val="00B005C2"/>
    <w:rsid w:val="00B31D35"/>
    <w:rsid w:val="00BB3A04"/>
    <w:rsid w:val="00BC42A5"/>
    <w:rsid w:val="00BF2754"/>
    <w:rsid w:val="00C1320C"/>
    <w:rsid w:val="00C251F7"/>
    <w:rsid w:val="00C4304A"/>
    <w:rsid w:val="00C501F8"/>
    <w:rsid w:val="00C91028"/>
    <w:rsid w:val="00CF7064"/>
    <w:rsid w:val="00D062F8"/>
    <w:rsid w:val="00D526A0"/>
    <w:rsid w:val="00D61821"/>
    <w:rsid w:val="00DB7EF8"/>
    <w:rsid w:val="00DE3E28"/>
    <w:rsid w:val="00E60FEC"/>
    <w:rsid w:val="00E726A1"/>
    <w:rsid w:val="00E74E1B"/>
    <w:rsid w:val="00EA06A5"/>
    <w:rsid w:val="00EA2073"/>
    <w:rsid w:val="00EC11D2"/>
    <w:rsid w:val="00EC73C4"/>
    <w:rsid w:val="00EE0145"/>
    <w:rsid w:val="00F466A2"/>
    <w:rsid w:val="00FC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3E28"/>
    <w:rPr>
      <w:color w:val="808080"/>
    </w:rPr>
  </w:style>
  <w:style w:type="character" w:styleId="Strong">
    <w:name w:val="Strong"/>
    <w:basedOn w:val="DefaultParagraphFont"/>
    <w:uiPriority w:val="22"/>
    <w:qFormat/>
    <w:rsid w:val="00C251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3E5C-2248-4695-A489-D6285AB1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admin</cp:lastModifiedBy>
  <cp:revision>8</cp:revision>
  <cp:lastPrinted>2020-10-21T20:33:00Z</cp:lastPrinted>
  <dcterms:created xsi:type="dcterms:W3CDTF">2021-01-20T15:01:00Z</dcterms:created>
  <dcterms:modified xsi:type="dcterms:W3CDTF">2021-12-15T20:12:00Z</dcterms:modified>
</cp:coreProperties>
</file>